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16" w:rsidRPr="004B1F76" w:rsidRDefault="001C5516" w:rsidP="001C5516">
      <w:pPr>
        <w:ind w:left="-180"/>
        <w:jc w:val="center"/>
        <w:rPr>
          <w:sz w:val="26"/>
          <w:lang w:val="el-GR"/>
        </w:rPr>
      </w:pPr>
      <w:bookmarkStart w:id="0" w:name="_GoBack"/>
      <w:bookmarkEnd w:id="0"/>
      <w:r>
        <w:rPr>
          <w:noProof/>
          <w:color w:val="FFFFCC"/>
          <w:lang w:val="el-GR" w:eastAsia="el-GR"/>
        </w:rPr>
        <w:drawing>
          <wp:inline distT="0" distB="0" distL="0" distR="0">
            <wp:extent cx="487045" cy="497205"/>
            <wp:effectExtent l="19050" t="0" r="8255" b="0"/>
            <wp:docPr id="1" name="Εικόνα 1" descr="Ag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Di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516" w:rsidRPr="0053627E" w:rsidRDefault="001C5516" w:rsidP="001C5516">
      <w:pPr>
        <w:ind w:left="-180"/>
        <w:rPr>
          <w:rFonts w:ascii="Calibri" w:hAnsi="Calibri" w:cs="Calibri"/>
          <w:b/>
          <w:sz w:val="16"/>
          <w:szCs w:val="16"/>
          <w:lang w:val="el-GR"/>
        </w:rPr>
      </w:pPr>
    </w:p>
    <w:p w:rsidR="001C5516" w:rsidRPr="0053627E" w:rsidRDefault="001C5516" w:rsidP="001C5516">
      <w:pPr>
        <w:ind w:left="-180"/>
        <w:jc w:val="center"/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</w:pPr>
      <w:r w:rsidRPr="0053627E"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  <w:t xml:space="preserve">Α Ρ Ι Σ Τ Ο Τ Ε Λ Ε Ι Ο   Π Α Ν Ε Π Ι Σ Τ Η Μ Ι Ο   Θ Ε Σ </w:t>
      </w:r>
      <w:proofErr w:type="spellStart"/>
      <w:r w:rsidRPr="0053627E"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  <w:t>Σ</w:t>
      </w:r>
      <w:proofErr w:type="spellEnd"/>
      <w:r w:rsidRPr="0053627E"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  <w:t xml:space="preserve"> Α Λ Ο Ν Ι Κ Η Σ</w:t>
      </w:r>
    </w:p>
    <w:p w:rsidR="001C5516" w:rsidRPr="0053627E" w:rsidRDefault="001C5516" w:rsidP="001C5516">
      <w:pPr>
        <w:ind w:left="-180"/>
        <w:jc w:val="center"/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</w:pPr>
      <w:r w:rsidRPr="0053627E"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  <w:t>Θ  Ε  Ο  Λ  Ο  Γ  Ι  Κ  Η   Σ  Χ  Ο  Λ  Η</w:t>
      </w:r>
    </w:p>
    <w:p w:rsidR="001C5516" w:rsidRDefault="001C5516" w:rsidP="001C5516">
      <w:pPr>
        <w:ind w:left="-180"/>
        <w:jc w:val="center"/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</w:pPr>
      <w:r w:rsidRPr="0053627E"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  <w:t>Τ Μ Η Μ Α   Π Ο Ι Μ Α Ν Τ Ι Κ Η Σ   Κ Α Ι   Κ Ο Ι Ν Ω Ν Ι Κ Η Σ   Θ Ε Ο Λ Ο Γ Ι Α Σ</w:t>
      </w:r>
    </w:p>
    <w:p w:rsidR="001C5516" w:rsidRPr="0056345A" w:rsidRDefault="001C5516" w:rsidP="001C5516">
      <w:pPr>
        <w:ind w:left="-180"/>
        <w:jc w:val="center"/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</w:pPr>
      <w:r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  <w:t xml:space="preserve">ΤΟΜΕΑΣ: </w:t>
      </w:r>
      <w:r w:rsidR="0010360B"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  <w:t>ΛΑΤΡΕΙΑΣ, ΑΡΧΑΙΟΛΟΓΙΑΣ ΚΑΙ ΤΕΧΝΗΣ</w:t>
      </w:r>
    </w:p>
    <w:p w:rsidR="001C5516" w:rsidRPr="0082526F" w:rsidRDefault="001C5516" w:rsidP="001C5516">
      <w:pPr>
        <w:pBdr>
          <w:bottom w:val="single" w:sz="6" w:space="1" w:color="auto"/>
        </w:pBdr>
        <w:ind w:left="-180"/>
        <w:jc w:val="center"/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</w:pPr>
      <w:r w:rsidRPr="0053627E"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  <w:t xml:space="preserve">Θεσσαλονίκη, </w:t>
      </w:r>
      <w:proofErr w:type="spellStart"/>
      <w:r w:rsidRPr="0053627E"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  <w:t>τηλ</w:t>
      </w:r>
      <w:proofErr w:type="spellEnd"/>
      <w:r w:rsidRPr="0053627E"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  <w:t xml:space="preserve">. 2310 </w:t>
      </w:r>
      <w:r w:rsidRPr="0082526F"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  <w:t>9966</w:t>
      </w:r>
      <w:r w:rsidR="0010360B"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  <w:t>77</w:t>
      </w:r>
    </w:p>
    <w:p w:rsidR="001C5516" w:rsidRDefault="001C5516" w:rsidP="001C5516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p w:rsidR="001C5516" w:rsidRPr="00FB09E2" w:rsidRDefault="00691792" w:rsidP="001C5516">
      <w:pPr>
        <w:widowControl w:val="0"/>
        <w:spacing w:line="360" w:lineRule="auto"/>
        <w:ind w:left="2880" w:firstLine="720"/>
        <w:jc w:val="center"/>
        <w:outlineLvl w:val="0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 xml:space="preserve">                                        </w:t>
      </w:r>
      <w:r w:rsidR="001C5516" w:rsidRPr="00FB09E2">
        <w:rPr>
          <w:rFonts w:ascii="Calibri" w:hAnsi="Calibri" w:cs="Calibri"/>
          <w:sz w:val="28"/>
          <w:szCs w:val="28"/>
          <w:lang w:val="el-GR"/>
        </w:rPr>
        <w:t xml:space="preserve">Θεσσαλονίκη </w:t>
      </w:r>
      <w:r w:rsidR="001C5516" w:rsidRPr="006B55F7">
        <w:rPr>
          <w:rFonts w:ascii="Calibri" w:hAnsi="Calibri" w:cs="Calibri"/>
          <w:sz w:val="28"/>
          <w:szCs w:val="28"/>
          <w:lang w:val="el-GR"/>
        </w:rPr>
        <w:t>07</w:t>
      </w:r>
      <w:r w:rsidR="001C5516">
        <w:rPr>
          <w:rFonts w:ascii="Calibri" w:hAnsi="Calibri" w:cs="Calibri"/>
          <w:sz w:val="28"/>
          <w:szCs w:val="28"/>
          <w:lang w:val="el-GR"/>
        </w:rPr>
        <w:t>.</w:t>
      </w:r>
      <w:r w:rsidR="001C5516" w:rsidRPr="001C5516">
        <w:rPr>
          <w:rFonts w:ascii="Calibri" w:hAnsi="Calibri" w:cs="Calibri"/>
          <w:sz w:val="28"/>
          <w:szCs w:val="28"/>
          <w:lang w:val="el-GR"/>
        </w:rPr>
        <w:t>10</w:t>
      </w:r>
      <w:r w:rsidR="001C5516">
        <w:rPr>
          <w:rFonts w:ascii="Calibri" w:hAnsi="Calibri" w:cs="Calibri"/>
          <w:sz w:val="28"/>
          <w:szCs w:val="28"/>
          <w:lang w:val="el-GR"/>
        </w:rPr>
        <w:t>.2015</w:t>
      </w:r>
    </w:p>
    <w:p w:rsidR="00691792" w:rsidRDefault="001C5516" w:rsidP="001C5516">
      <w:pPr>
        <w:widowControl w:val="0"/>
        <w:spacing w:line="360" w:lineRule="auto"/>
        <w:ind w:firstLine="540"/>
        <w:jc w:val="both"/>
        <w:rPr>
          <w:rFonts w:ascii="Calibri" w:hAnsi="Calibri" w:cs="Calibri"/>
          <w:sz w:val="28"/>
          <w:szCs w:val="28"/>
          <w:lang w:val="el-GR"/>
        </w:rPr>
      </w:pPr>
      <w:r w:rsidRPr="00FB09E2">
        <w:rPr>
          <w:rFonts w:ascii="Calibri" w:hAnsi="Calibri" w:cs="Calibri"/>
          <w:sz w:val="28"/>
          <w:szCs w:val="28"/>
          <w:lang w:val="el-GR"/>
        </w:rPr>
        <w:tab/>
      </w:r>
      <w:r w:rsidRPr="00FB09E2">
        <w:rPr>
          <w:rFonts w:ascii="Calibri" w:hAnsi="Calibri" w:cs="Calibri"/>
          <w:sz w:val="28"/>
          <w:szCs w:val="28"/>
          <w:lang w:val="el-GR"/>
        </w:rPr>
        <w:tab/>
      </w:r>
      <w:r w:rsidRPr="00FB09E2">
        <w:rPr>
          <w:rFonts w:ascii="Calibri" w:hAnsi="Calibri" w:cs="Calibri"/>
          <w:sz w:val="28"/>
          <w:szCs w:val="28"/>
          <w:lang w:val="el-GR"/>
        </w:rPr>
        <w:tab/>
      </w:r>
      <w:r w:rsidRPr="00FB09E2">
        <w:rPr>
          <w:rFonts w:ascii="Calibri" w:hAnsi="Calibri" w:cs="Calibri"/>
          <w:sz w:val="28"/>
          <w:szCs w:val="28"/>
          <w:lang w:val="el-GR"/>
        </w:rPr>
        <w:tab/>
      </w:r>
      <w:r w:rsidRPr="00FB09E2">
        <w:rPr>
          <w:rFonts w:ascii="Calibri" w:hAnsi="Calibri" w:cs="Calibri"/>
          <w:sz w:val="28"/>
          <w:szCs w:val="28"/>
          <w:lang w:val="el-GR"/>
        </w:rPr>
        <w:tab/>
      </w:r>
      <w:r w:rsidRPr="00FB09E2">
        <w:rPr>
          <w:rFonts w:ascii="Calibri" w:hAnsi="Calibri" w:cs="Calibri"/>
          <w:sz w:val="28"/>
          <w:szCs w:val="28"/>
          <w:lang w:val="el-GR"/>
        </w:rPr>
        <w:tab/>
      </w:r>
    </w:p>
    <w:p w:rsidR="001C5516" w:rsidRPr="00691792" w:rsidRDefault="00691792" w:rsidP="00691792">
      <w:pPr>
        <w:widowControl w:val="0"/>
        <w:spacing w:line="360" w:lineRule="auto"/>
        <w:ind w:firstLine="540"/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691792">
        <w:rPr>
          <w:rFonts w:ascii="Calibri" w:hAnsi="Calibri" w:cs="Calibri"/>
          <w:b/>
          <w:sz w:val="28"/>
          <w:szCs w:val="28"/>
          <w:lang w:val="el-GR"/>
        </w:rPr>
        <w:t>ΑΝΑΚΟΙΝΩΣΗ</w:t>
      </w:r>
    </w:p>
    <w:p w:rsidR="001C5516" w:rsidRPr="00FB09E2" w:rsidRDefault="001C5516" w:rsidP="001C5516">
      <w:pPr>
        <w:spacing w:line="360" w:lineRule="auto"/>
        <w:rPr>
          <w:rFonts w:ascii="Calibri" w:hAnsi="Calibri" w:cs="Calibri"/>
          <w:sz w:val="28"/>
          <w:szCs w:val="28"/>
          <w:lang w:val="el-GR"/>
        </w:rPr>
      </w:pPr>
    </w:p>
    <w:p w:rsidR="001C5516" w:rsidRPr="00691792" w:rsidRDefault="001C5516" w:rsidP="001C5516">
      <w:pPr>
        <w:spacing w:line="360" w:lineRule="auto"/>
        <w:ind w:left="180" w:firstLine="180"/>
        <w:jc w:val="both"/>
        <w:rPr>
          <w:rFonts w:ascii="Calibri" w:hAnsi="Calibri" w:cs="Calibri"/>
          <w:b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ab/>
      </w:r>
      <w:r w:rsidRPr="00FB09E2">
        <w:rPr>
          <w:rFonts w:ascii="Calibri" w:hAnsi="Calibri" w:cs="Calibri"/>
          <w:sz w:val="28"/>
          <w:szCs w:val="28"/>
          <w:lang w:val="el-GR"/>
        </w:rPr>
        <w:t>Σας πληροφορούμε ότι ο Τομέας «</w:t>
      </w:r>
      <w:r w:rsidR="0010360B">
        <w:rPr>
          <w:rFonts w:ascii="Calibri" w:hAnsi="Calibri" w:cs="Calibri"/>
          <w:sz w:val="28"/>
          <w:szCs w:val="28"/>
          <w:lang w:val="el-GR"/>
        </w:rPr>
        <w:t>Λατρείας, Αρχαιολογίας και Τέχνης</w:t>
      </w:r>
      <w:r w:rsidRPr="00FB09E2">
        <w:rPr>
          <w:rFonts w:ascii="Calibri" w:hAnsi="Calibri" w:cs="Calibri"/>
          <w:sz w:val="28"/>
          <w:szCs w:val="28"/>
          <w:lang w:val="el-GR"/>
        </w:rPr>
        <w:t xml:space="preserve">» </w:t>
      </w:r>
      <w:r>
        <w:rPr>
          <w:rFonts w:ascii="Calibri" w:hAnsi="Calibri" w:cs="Calibri"/>
          <w:sz w:val="28"/>
          <w:szCs w:val="28"/>
          <w:lang w:val="el-GR"/>
        </w:rPr>
        <w:t xml:space="preserve">αποφάσισε </w:t>
      </w:r>
      <w:r w:rsidR="00691792">
        <w:rPr>
          <w:rFonts w:ascii="Calibri" w:hAnsi="Calibri" w:cs="Calibri"/>
          <w:sz w:val="28"/>
          <w:szCs w:val="28"/>
          <w:lang w:val="el-GR"/>
        </w:rPr>
        <w:t>οι εξετάσεις για τους Υποψηφίους από άλλες Σχολές για το Πρόγραμμα Μεταπτυχιακών Σπουδών</w:t>
      </w:r>
      <w:r w:rsidR="00E35E42">
        <w:rPr>
          <w:rFonts w:ascii="Calibri" w:hAnsi="Calibri" w:cs="Calibri"/>
          <w:sz w:val="28"/>
          <w:szCs w:val="28"/>
          <w:lang w:val="el-GR"/>
        </w:rPr>
        <w:t xml:space="preserve"> στις ειδικεύσεις του Τομέα,</w:t>
      </w:r>
      <w:r w:rsidR="00691792">
        <w:rPr>
          <w:rFonts w:ascii="Calibri" w:hAnsi="Calibri" w:cs="Calibri"/>
          <w:sz w:val="28"/>
          <w:szCs w:val="28"/>
          <w:lang w:val="el-GR"/>
        </w:rPr>
        <w:t xml:space="preserve"> για το </w:t>
      </w:r>
      <w:proofErr w:type="spellStart"/>
      <w:r w:rsidR="00691792">
        <w:rPr>
          <w:rFonts w:ascii="Calibri" w:hAnsi="Calibri" w:cs="Calibri"/>
          <w:sz w:val="28"/>
          <w:szCs w:val="28"/>
          <w:lang w:val="el-GR"/>
        </w:rPr>
        <w:t>Ακαδ</w:t>
      </w:r>
      <w:proofErr w:type="spellEnd"/>
      <w:r w:rsidR="00691792">
        <w:rPr>
          <w:rFonts w:ascii="Calibri" w:hAnsi="Calibri" w:cs="Calibri"/>
          <w:sz w:val="28"/>
          <w:szCs w:val="28"/>
          <w:lang w:val="el-GR"/>
        </w:rPr>
        <w:t>. Έτος 2015-16</w:t>
      </w:r>
      <w:r w:rsidR="00D54713" w:rsidRPr="00D54713">
        <w:rPr>
          <w:rFonts w:ascii="Calibri" w:hAnsi="Calibri" w:cs="Calibri"/>
          <w:sz w:val="28"/>
          <w:szCs w:val="28"/>
          <w:lang w:val="el-GR"/>
        </w:rPr>
        <w:t>,</w:t>
      </w:r>
      <w:r w:rsidR="00691792">
        <w:rPr>
          <w:rFonts w:ascii="Calibri" w:hAnsi="Calibri" w:cs="Calibri"/>
          <w:sz w:val="28"/>
          <w:szCs w:val="28"/>
          <w:lang w:val="el-GR"/>
        </w:rPr>
        <w:t xml:space="preserve"> να διεξαχθούν την </w:t>
      </w:r>
      <w:r w:rsidR="00691792" w:rsidRPr="00691792">
        <w:rPr>
          <w:rFonts w:ascii="Calibri" w:hAnsi="Calibri" w:cs="Calibri"/>
          <w:b/>
          <w:sz w:val="28"/>
          <w:szCs w:val="28"/>
          <w:lang w:val="el-GR"/>
        </w:rPr>
        <w:t xml:space="preserve">Τρίτη 20 Οκτωβρίου 2015 και ώρα </w:t>
      </w:r>
      <w:r w:rsidR="0010360B">
        <w:rPr>
          <w:rFonts w:ascii="Calibri" w:hAnsi="Calibri" w:cs="Calibri"/>
          <w:b/>
          <w:sz w:val="28"/>
          <w:szCs w:val="28"/>
          <w:lang w:val="el-GR"/>
        </w:rPr>
        <w:t xml:space="preserve">10.00 – 12.00 </w:t>
      </w:r>
      <w:proofErr w:type="spellStart"/>
      <w:r w:rsidR="0010360B">
        <w:rPr>
          <w:rFonts w:ascii="Calibri" w:hAnsi="Calibri" w:cs="Calibri"/>
          <w:b/>
          <w:sz w:val="28"/>
          <w:szCs w:val="28"/>
          <w:lang w:val="el-GR"/>
        </w:rPr>
        <w:t>π</w:t>
      </w:r>
      <w:r w:rsidR="00691792" w:rsidRPr="00691792">
        <w:rPr>
          <w:rFonts w:ascii="Calibri" w:hAnsi="Calibri" w:cs="Calibri"/>
          <w:b/>
          <w:sz w:val="28"/>
          <w:szCs w:val="28"/>
          <w:lang w:val="el-GR"/>
        </w:rPr>
        <w:t>.μ</w:t>
      </w:r>
      <w:proofErr w:type="spellEnd"/>
      <w:r w:rsidR="00691792" w:rsidRPr="00691792">
        <w:rPr>
          <w:rFonts w:ascii="Calibri" w:hAnsi="Calibri" w:cs="Calibri"/>
          <w:b/>
          <w:sz w:val="28"/>
          <w:szCs w:val="28"/>
          <w:lang w:val="el-GR"/>
        </w:rPr>
        <w:t xml:space="preserve"> στην Αίθουσα Συνεδριάσεων του 4</w:t>
      </w:r>
      <w:r w:rsidR="00691792" w:rsidRPr="00691792">
        <w:rPr>
          <w:rFonts w:ascii="Calibri" w:hAnsi="Calibri" w:cs="Calibri"/>
          <w:b/>
          <w:sz w:val="28"/>
          <w:szCs w:val="28"/>
          <w:vertAlign w:val="superscript"/>
          <w:lang w:val="el-GR"/>
        </w:rPr>
        <w:t>ου</w:t>
      </w:r>
      <w:r w:rsidR="00691792" w:rsidRPr="00691792">
        <w:rPr>
          <w:rFonts w:ascii="Calibri" w:hAnsi="Calibri" w:cs="Calibri"/>
          <w:b/>
          <w:sz w:val="28"/>
          <w:szCs w:val="28"/>
          <w:lang w:val="el-GR"/>
        </w:rPr>
        <w:t xml:space="preserve"> Ορόφου της Θεολογικής Σχολής.</w:t>
      </w:r>
    </w:p>
    <w:p w:rsidR="00691792" w:rsidRDefault="00691792" w:rsidP="001C5516">
      <w:pPr>
        <w:spacing w:line="360" w:lineRule="auto"/>
        <w:ind w:left="180" w:firstLine="180"/>
        <w:jc w:val="both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ab/>
        <w:t xml:space="preserve">Επιπλέον την ίδια ημέρα, </w:t>
      </w:r>
      <w:r w:rsidRPr="00691792">
        <w:rPr>
          <w:rFonts w:ascii="Calibri" w:hAnsi="Calibri" w:cs="Calibri"/>
          <w:b/>
          <w:sz w:val="28"/>
          <w:szCs w:val="28"/>
          <w:lang w:val="el-GR"/>
        </w:rPr>
        <w:t>Τρίτη 2</w:t>
      </w:r>
      <w:r w:rsidR="0010360B">
        <w:rPr>
          <w:rFonts w:ascii="Calibri" w:hAnsi="Calibri" w:cs="Calibri"/>
          <w:b/>
          <w:sz w:val="28"/>
          <w:szCs w:val="28"/>
          <w:lang w:val="el-GR"/>
        </w:rPr>
        <w:t>0 Οκτωβρίου 2015 και ώρα 12</w:t>
      </w:r>
      <w:r w:rsidR="00D54713">
        <w:rPr>
          <w:rFonts w:ascii="Calibri" w:hAnsi="Calibri" w:cs="Calibri"/>
          <w:b/>
          <w:sz w:val="28"/>
          <w:szCs w:val="28"/>
          <w:lang w:val="el-GR"/>
        </w:rPr>
        <w:t>.00 π</w:t>
      </w:r>
      <w:r w:rsidRPr="00691792">
        <w:rPr>
          <w:rFonts w:ascii="Calibri" w:hAnsi="Calibri" w:cs="Calibri"/>
          <w:b/>
          <w:sz w:val="28"/>
          <w:szCs w:val="28"/>
          <w:lang w:val="el-GR"/>
        </w:rPr>
        <w:t>.μ</w:t>
      </w:r>
      <w:r>
        <w:rPr>
          <w:rFonts w:ascii="Calibri" w:hAnsi="Calibri" w:cs="Calibri"/>
          <w:sz w:val="28"/>
          <w:szCs w:val="28"/>
          <w:lang w:val="el-GR"/>
        </w:rPr>
        <w:t xml:space="preserve"> θα πραγματοποιηθεί η Συνέντευξη όλων των υποψηφίων </w:t>
      </w:r>
      <w:r w:rsidRPr="00691792">
        <w:rPr>
          <w:rFonts w:ascii="Calibri" w:hAnsi="Calibri" w:cs="Calibri"/>
          <w:b/>
          <w:sz w:val="28"/>
          <w:szCs w:val="28"/>
          <w:lang w:val="el-GR"/>
        </w:rPr>
        <w:t>(πτυχιούχων Θεολογίας και μη)</w:t>
      </w:r>
      <w:r>
        <w:rPr>
          <w:rFonts w:ascii="Calibri" w:hAnsi="Calibri" w:cs="Calibri"/>
          <w:sz w:val="28"/>
          <w:szCs w:val="28"/>
          <w:lang w:val="el-GR"/>
        </w:rPr>
        <w:t xml:space="preserve"> για το Πρόγραμμα Μεταπτυχιακών Σπουδών των ειδικεύσεων του Τομέα, στο γραφείο του </w:t>
      </w:r>
      <w:r w:rsidR="0010360B">
        <w:rPr>
          <w:rFonts w:ascii="Calibri" w:hAnsi="Calibri" w:cs="Calibri"/>
          <w:sz w:val="28"/>
          <w:szCs w:val="28"/>
          <w:lang w:val="el-GR"/>
        </w:rPr>
        <w:t xml:space="preserve">π. Νικοδήμου </w:t>
      </w:r>
      <w:proofErr w:type="spellStart"/>
      <w:r w:rsidR="0010360B">
        <w:rPr>
          <w:rFonts w:ascii="Calibri" w:hAnsi="Calibri" w:cs="Calibri"/>
          <w:sz w:val="28"/>
          <w:szCs w:val="28"/>
          <w:lang w:val="el-GR"/>
        </w:rPr>
        <w:t>Σκρέττα</w:t>
      </w:r>
      <w:proofErr w:type="spellEnd"/>
      <w:r>
        <w:rPr>
          <w:rFonts w:ascii="Calibri" w:hAnsi="Calibri" w:cs="Calibri"/>
          <w:sz w:val="28"/>
          <w:szCs w:val="28"/>
          <w:lang w:val="el-GR"/>
        </w:rPr>
        <w:t>,</w:t>
      </w:r>
      <w:r w:rsidR="00254401">
        <w:rPr>
          <w:rFonts w:ascii="Calibri" w:hAnsi="Calibri" w:cs="Calibri"/>
          <w:sz w:val="28"/>
          <w:szCs w:val="28"/>
          <w:lang w:val="el-GR"/>
        </w:rPr>
        <w:t xml:space="preserve"> Διευθυντή του Τομέα</w:t>
      </w:r>
      <w:r w:rsidR="00254401" w:rsidRPr="00254401">
        <w:rPr>
          <w:rFonts w:ascii="Calibri" w:hAnsi="Calibri" w:cs="Calibri"/>
          <w:sz w:val="28"/>
          <w:szCs w:val="28"/>
          <w:lang w:val="el-GR"/>
        </w:rPr>
        <w:t xml:space="preserve"> (</w:t>
      </w:r>
      <w:r w:rsidR="0010360B">
        <w:rPr>
          <w:rFonts w:ascii="Calibri" w:hAnsi="Calibri" w:cs="Calibri"/>
          <w:sz w:val="28"/>
          <w:szCs w:val="28"/>
          <w:lang w:val="el-GR"/>
        </w:rPr>
        <w:t>3</w:t>
      </w:r>
      <w:r w:rsidR="00254401" w:rsidRPr="00254401">
        <w:rPr>
          <w:rFonts w:ascii="Calibri" w:hAnsi="Calibri" w:cs="Calibri"/>
          <w:sz w:val="28"/>
          <w:szCs w:val="28"/>
          <w:vertAlign w:val="superscript"/>
          <w:lang w:val="el-GR"/>
        </w:rPr>
        <w:t>ος</w:t>
      </w:r>
      <w:r w:rsidR="00254401">
        <w:rPr>
          <w:rFonts w:ascii="Calibri" w:hAnsi="Calibri" w:cs="Calibri"/>
          <w:sz w:val="28"/>
          <w:szCs w:val="28"/>
          <w:lang w:val="el-GR"/>
        </w:rPr>
        <w:t xml:space="preserve"> όροφος, </w:t>
      </w:r>
      <w:proofErr w:type="spellStart"/>
      <w:r w:rsidR="00254401">
        <w:rPr>
          <w:rFonts w:ascii="Calibri" w:hAnsi="Calibri" w:cs="Calibri"/>
          <w:sz w:val="28"/>
          <w:szCs w:val="28"/>
          <w:lang w:val="el-GR"/>
        </w:rPr>
        <w:t>Γρ</w:t>
      </w:r>
      <w:proofErr w:type="spellEnd"/>
      <w:r w:rsidR="00254401">
        <w:rPr>
          <w:rFonts w:ascii="Calibri" w:hAnsi="Calibri" w:cs="Calibri"/>
          <w:sz w:val="28"/>
          <w:szCs w:val="28"/>
          <w:lang w:val="el-GR"/>
        </w:rPr>
        <w:t xml:space="preserve">. </w:t>
      </w:r>
      <w:r w:rsidR="0010360B">
        <w:rPr>
          <w:rFonts w:ascii="Calibri" w:hAnsi="Calibri" w:cs="Calibri"/>
          <w:sz w:val="28"/>
          <w:szCs w:val="28"/>
          <w:lang w:val="el-GR"/>
        </w:rPr>
        <w:t>309</w:t>
      </w:r>
      <w:r w:rsidR="00254401">
        <w:rPr>
          <w:rFonts w:ascii="Calibri" w:hAnsi="Calibri" w:cs="Calibri"/>
          <w:sz w:val="28"/>
          <w:szCs w:val="28"/>
          <w:lang w:val="el-GR"/>
        </w:rPr>
        <w:t>)</w:t>
      </w:r>
      <w:r w:rsidR="00AA412C">
        <w:rPr>
          <w:rFonts w:ascii="Calibri" w:hAnsi="Calibri" w:cs="Calibri"/>
          <w:sz w:val="28"/>
          <w:szCs w:val="28"/>
          <w:lang w:val="el-GR"/>
        </w:rPr>
        <w:t>.</w:t>
      </w:r>
      <w:r>
        <w:rPr>
          <w:rFonts w:ascii="Calibri" w:hAnsi="Calibri" w:cs="Calibri"/>
          <w:sz w:val="28"/>
          <w:szCs w:val="28"/>
          <w:lang w:val="el-GR"/>
        </w:rPr>
        <w:t xml:space="preserve"> </w:t>
      </w:r>
    </w:p>
    <w:p w:rsidR="00AA412C" w:rsidRDefault="00AA412C" w:rsidP="001C5516">
      <w:pPr>
        <w:spacing w:line="360" w:lineRule="auto"/>
        <w:ind w:left="180" w:firstLine="180"/>
        <w:jc w:val="both"/>
        <w:rPr>
          <w:rFonts w:ascii="Calibri" w:hAnsi="Calibri" w:cs="Calibri"/>
          <w:sz w:val="28"/>
          <w:szCs w:val="28"/>
          <w:lang w:val="el-GR"/>
        </w:rPr>
      </w:pPr>
    </w:p>
    <w:p w:rsidR="001C5516" w:rsidRDefault="001C5516" w:rsidP="001C5516">
      <w:pPr>
        <w:spacing w:line="360" w:lineRule="auto"/>
        <w:ind w:left="180" w:firstLine="180"/>
        <w:jc w:val="center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Με τιμή</w:t>
      </w:r>
    </w:p>
    <w:p w:rsidR="001C5516" w:rsidRDefault="001C5516" w:rsidP="001C5516">
      <w:pPr>
        <w:spacing w:line="360" w:lineRule="auto"/>
        <w:ind w:left="180" w:firstLine="180"/>
        <w:jc w:val="center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Ο Διευθυντής του Τομέα</w:t>
      </w:r>
    </w:p>
    <w:p w:rsidR="001C5516" w:rsidRDefault="0010360B" w:rsidP="001C5516">
      <w:pPr>
        <w:spacing w:line="360" w:lineRule="auto"/>
        <w:ind w:left="180" w:firstLine="180"/>
        <w:jc w:val="center"/>
        <w:rPr>
          <w:rFonts w:ascii="Calibri" w:hAnsi="Calibri" w:cs="Calibri"/>
          <w:sz w:val="28"/>
          <w:szCs w:val="28"/>
          <w:lang w:val="el-GR"/>
        </w:rPr>
      </w:pPr>
      <w:proofErr w:type="spellStart"/>
      <w:r>
        <w:rPr>
          <w:rFonts w:ascii="Calibri" w:hAnsi="Calibri" w:cs="Calibri"/>
          <w:sz w:val="28"/>
          <w:szCs w:val="28"/>
          <w:lang w:val="el-GR"/>
        </w:rPr>
        <w:t>Αρχιμ</w:t>
      </w:r>
      <w:proofErr w:type="spellEnd"/>
      <w:r>
        <w:rPr>
          <w:rFonts w:ascii="Calibri" w:hAnsi="Calibri" w:cs="Calibri"/>
          <w:sz w:val="28"/>
          <w:szCs w:val="28"/>
          <w:lang w:val="el-GR"/>
        </w:rPr>
        <w:t xml:space="preserve">. Νικόδημος </w:t>
      </w:r>
      <w:proofErr w:type="spellStart"/>
      <w:r>
        <w:rPr>
          <w:rFonts w:ascii="Calibri" w:hAnsi="Calibri" w:cs="Calibri"/>
          <w:sz w:val="28"/>
          <w:szCs w:val="28"/>
          <w:lang w:val="el-GR"/>
        </w:rPr>
        <w:t>Σκρέττας</w:t>
      </w:r>
      <w:proofErr w:type="spellEnd"/>
    </w:p>
    <w:p w:rsidR="001C5516" w:rsidRDefault="0010360B" w:rsidP="00A52702">
      <w:pPr>
        <w:spacing w:line="360" w:lineRule="auto"/>
        <w:ind w:left="180" w:firstLine="180"/>
        <w:jc w:val="center"/>
        <w:rPr>
          <w:rFonts w:ascii="Calibri" w:hAnsi="Calibri" w:cs="Calibri"/>
          <w:sz w:val="28"/>
          <w:szCs w:val="28"/>
          <w:lang w:val="el-GR"/>
        </w:rPr>
      </w:pPr>
      <w:proofErr w:type="spellStart"/>
      <w:r>
        <w:rPr>
          <w:rFonts w:ascii="Calibri" w:hAnsi="Calibri" w:cs="Calibri"/>
          <w:sz w:val="28"/>
          <w:szCs w:val="28"/>
          <w:lang w:val="el-GR"/>
        </w:rPr>
        <w:t>Αναπλ</w:t>
      </w:r>
      <w:proofErr w:type="spellEnd"/>
      <w:r>
        <w:rPr>
          <w:rFonts w:ascii="Calibri" w:hAnsi="Calibri" w:cs="Calibri"/>
          <w:sz w:val="28"/>
          <w:szCs w:val="28"/>
          <w:lang w:val="el-GR"/>
        </w:rPr>
        <w:t xml:space="preserve">. </w:t>
      </w:r>
      <w:r w:rsidR="00A52702">
        <w:rPr>
          <w:rFonts w:ascii="Calibri" w:hAnsi="Calibri" w:cs="Calibri"/>
          <w:sz w:val="28"/>
          <w:szCs w:val="28"/>
          <w:lang w:val="el-GR"/>
        </w:rPr>
        <w:t>Καθηγητής</w:t>
      </w:r>
    </w:p>
    <w:p w:rsidR="00474EE8" w:rsidRPr="001C5516" w:rsidRDefault="00474EE8" w:rsidP="001C5516">
      <w:pPr>
        <w:jc w:val="both"/>
        <w:rPr>
          <w:lang w:val="el-GR"/>
        </w:rPr>
      </w:pPr>
    </w:p>
    <w:sectPr w:rsidR="00474EE8" w:rsidRPr="001C5516" w:rsidSect="00474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5516"/>
    <w:rsid w:val="0010360B"/>
    <w:rsid w:val="001C5516"/>
    <w:rsid w:val="00254401"/>
    <w:rsid w:val="002F6CDC"/>
    <w:rsid w:val="00474EE8"/>
    <w:rsid w:val="00691792"/>
    <w:rsid w:val="006A3E1A"/>
    <w:rsid w:val="0090053E"/>
    <w:rsid w:val="009E586E"/>
    <w:rsid w:val="00A52702"/>
    <w:rsid w:val="00AA412C"/>
    <w:rsid w:val="00CF17EF"/>
    <w:rsid w:val="00D54713"/>
    <w:rsid w:val="00E35E42"/>
    <w:rsid w:val="00F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73A13-B9FD-4347-817E-0B2832B9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1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3753C-A407-47D3-B818-62940AF0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giagou</dc:creator>
  <cp:lastModifiedBy>Ekaterini Tsalampouni</cp:lastModifiedBy>
  <cp:revision>2</cp:revision>
  <cp:lastPrinted>2015-10-07T10:51:00Z</cp:lastPrinted>
  <dcterms:created xsi:type="dcterms:W3CDTF">2015-10-07T11:53:00Z</dcterms:created>
  <dcterms:modified xsi:type="dcterms:W3CDTF">2015-10-07T11:53:00Z</dcterms:modified>
</cp:coreProperties>
</file>